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71" w:rsidRPr="007831FF" w:rsidRDefault="009C1BD3" w:rsidP="000E5F71">
      <w:pPr>
        <w:jc w:val="center"/>
        <w:rPr>
          <w:b/>
          <w:color w:val="000000"/>
          <w:sz w:val="24"/>
          <w:szCs w:val="24"/>
        </w:rPr>
      </w:pPr>
      <w:r>
        <w:rPr>
          <w:noProof/>
          <w:sz w:val="24"/>
          <w:szCs w:val="24"/>
          <w:lang w:eastAsia="pl-PL" w:bidi="ar-SA"/>
        </w:rPr>
        <w:drawing>
          <wp:inline distT="0" distB="0" distL="0" distR="0">
            <wp:extent cx="5949414" cy="1828800"/>
            <wp:effectExtent l="19050" t="0" r="0" b="0"/>
            <wp:docPr id="5" name="Picture 1" descr="WWT AP High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T AP High Resolu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182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280" w:rsidRDefault="004F2280" w:rsidP="004F2280">
      <w:pPr>
        <w:pStyle w:val="Nagwek1"/>
      </w:pPr>
      <w:proofErr w:type="spellStart"/>
      <w:r w:rsidRPr="009C2C40">
        <w:t>WorldWide</w:t>
      </w:r>
      <w:proofErr w:type="spellEnd"/>
      <w:r w:rsidRPr="009C2C40">
        <w:t xml:space="preserve"> </w:t>
      </w:r>
      <w:proofErr w:type="spellStart"/>
      <w:r w:rsidRPr="009C2C40">
        <w:t>Telescope</w:t>
      </w:r>
      <w:proofErr w:type="spellEnd"/>
      <w:r w:rsidR="00CC4C0D">
        <w:t xml:space="preserve"> </w:t>
      </w:r>
      <w:r w:rsidR="009046A3">
        <w:t>krok po kroku</w:t>
      </w:r>
    </w:p>
    <w:p w:rsidR="00A95977" w:rsidRPr="00A95977" w:rsidRDefault="00A95977" w:rsidP="00A95977">
      <w:r>
        <w:t xml:space="preserve">Na podstawie: </w:t>
      </w:r>
      <w:r w:rsidR="00A3648E">
        <w:t xml:space="preserve"> </w:t>
      </w:r>
      <w:hyperlink r:id="rId8" w:history="1">
        <w:r w:rsidR="00A3648E" w:rsidRPr="00A3648E">
          <w:rPr>
            <w:rStyle w:val="Hipercze"/>
          </w:rPr>
          <w:t xml:space="preserve">Microsoft </w:t>
        </w:r>
        <w:proofErr w:type="spellStart"/>
        <w:r w:rsidR="00A3648E" w:rsidRPr="00A3648E">
          <w:rPr>
            <w:rStyle w:val="Hipercze"/>
          </w:rPr>
          <w:t>WorldWide</w:t>
        </w:r>
        <w:proofErr w:type="spellEnd"/>
        <w:r w:rsidR="00A3648E" w:rsidRPr="00A3648E">
          <w:rPr>
            <w:rStyle w:val="Hipercze"/>
          </w:rPr>
          <w:t xml:space="preserve"> </w:t>
        </w:r>
        <w:proofErr w:type="spellStart"/>
        <w:r w:rsidR="00A3648E" w:rsidRPr="00A3648E">
          <w:rPr>
            <w:rStyle w:val="Hipercze"/>
          </w:rPr>
          <w:t>Telescope</w:t>
        </w:r>
        <w:proofErr w:type="spellEnd"/>
        <w:r w:rsidR="00A3648E" w:rsidRPr="00A3648E">
          <w:rPr>
            <w:rStyle w:val="Hipercze"/>
          </w:rPr>
          <w:t xml:space="preserve"> </w:t>
        </w:r>
        <w:proofErr w:type="spellStart"/>
        <w:r w:rsidR="00A3648E" w:rsidRPr="00A3648E">
          <w:rPr>
            <w:rStyle w:val="Hipercze"/>
          </w:rPr>
          <w:t>Educator</w:t>
        </w:r>
        <w:proofErr w:type="spellEnd"/>
        <w:r w:rsidR="00A3648E" w:rsidRPr="00A3648E">
          <w:rPr>
            <w:rStyle w:val="Hipercze"/>
          </w:rPr>
          <w:t xml:space="preserve"> Resources</w:t>
        </w:r>
      </w:hyperlink>
    </w:p>
    <w:p w:rsidR="004F2280" w:rsidRPr="00EE762C" w:rsidRDefault="00FD57B1" w:rsidP="00C257EE">
      <w:pPr>
        <w:numPr>
          <w:ilvl w:val="1"/>
          <w:numId w:val="1"/>
        </w:numPr>
        <w:ind w:left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Poprzez kliknięcie na pulpicie ikony </w:t>
      </w:r>
      <w:proofErr w:type="spellStart"/>
      <w:r w:rsidR="004F2280" w:rsidRPr="00EE762C">
        <w:rPr>
          <w:sz w:val="24"/>
          <w:szCs w:val="24"/>
        </w:rPr>
        <w:t>WorldWide</w:t>
      </w:r>
      <w:proofErr w:type="spellEnd"/>
      <w:r w:rsidR="004F2280" w:rsidRPr="00EE762C">
        <w:rPr>
          <w:sz w:val="24"/>
          <w:szCs w:val="24"/>
        </w:rPr>
        <w:t xml:space="preserve"> </w:t>
      </w:r>
      <w:proofErr w:type="spellStart"/>
      <w:r w:rsidR="004F2280" w:rsidRPr="00EE762C">
        <w:rPr>
          <w:sz w:val="24"/>
          <w:szCs w:val="24"/>
        </w:rPr>
        <w:t>Telescope</w:t>
      </w:r>
      <w:proofErr w:type="spellEnd"/>
      <w:r w:rsidR="004F2280" w:rsidRPr="00EE762C">
        <w:rPr>
          <w:sz w:val="24"/>
          <w:szCs w:val="24"/>
        </w:rPr>
        <w:t xml:space="preserve"> (WWT) </w:t>
      </w:r>
      <w:r>
        <w:rPr>
          <w:sz w:val="24"/>
          <w:szCs w:val="24"/>
        </w:rPr>
        <w:t>zostanie uruchomiony program. P</w:t>
      </w:r>
      <w:r w:rsidR="004F2280" w:rsidRPr="00EE762C">
        <w:rPr>
          <w:sz w:val="24"/>
          <w:szCs w:val="24"/>
        </w:rPr>
        <w:t>rzeczytaj ekran powitalny aby zorientować się jak poruszać się w systemie. Dla przypomnienia:</w:t>
      </w:r>
    </w:p>
    <w:p w:rsidR="004F2280" w:rsidRDefault="004F2280" w:rsidP="00C257EE">
      <w:pPr>
        <w:pStyle w:val="Akapitzlist"/>
        <w:numPr>
          <w:ilvl w:val="1"/>
          <w:numId w:val="3"/>
        </w:numPr>
        <w:spacing w:after="0"/>
        <w:jc w:val="both"/>
      </w:pPr>
      <w:r>
        <w:t>Poruszaj się po niebie klikając i przeciągając pole widzenia.</w:t>
      </w:r>
    </w:p>
    <w:p w:rsidR="004F2280" w:rsidRPr="00C46E00" w:rsidRDefault="004F2280" w:rsidP="00C257EE">
      <w:pPr>
        <w:pStyle w:val="Akapitzlist"/>
        <w:numPr>
          <w:ilvl w:val="1"/>
          <w:numId w:val="3"/>
        </w:numPr>
        <w:spacing w:after="0"/>
        <w:jc w:val="both"/>
      </w:pPr>
      <w:r>
        <w:t xml:space="preserve">Powiększaj i pomniejszaj obraz przy pomocy kółka myszki, klawiszami  </w:t>
      </w:r>
      <w:r w:rsidRPr="00C257EE">
        <w:rPr>
          <w:b/>
        </w:rPr>
        <w:t>-/+</w:t>
      </w:r>
      <w:r>
        <w:t xml:space="preserve"> oraz </w:t>
      </w:r>
      <w:r w:rsidRPr="00C257EE">
        <w:rPr>
          <w:b/>
        </w:rPr>
        <w:t xml:space="preserve">Page </w:t>
      </w:r>
      <w:proofErr w:type="spellStart"/>
      <w:r w:rsidRPr="00C257EE">
        <w:rPr>
          <w:b/>
        </w:rPr>
        <w:t>Up</w:t>
      </w:r>
      <w:proofErr w:type="spellEnd"/>
      <w:r w:rsidRPr="00C257EE">
        <w:rPr>
          <w:b/>
        </w:rPr>
        <w:t>/Page Down</w:t>
      </w:r>
      <w:r w:rsidRPr="00C46E00">
        <w:t xml:space="preserve"> </w:t>
      </w:r>
      <w:r>
        <w:t xml:space="preserve">. </w:t>
      </w:r>
    </w:p>
    <w:p w:rsidR="004F2280" w:rsidRDefault="004F2280" w:rsidP="00C257EE">
      <w:pPr>
        <w:pStyle w:val="Akapitzlist"/>
        <w:numPr>
          <w:ilvl w:val="1"/>
          <w:numId w:val="3"/>
        </w:numPr>
        <w:spacing w:after="0"/>
        <w:jc w:val="both"/>
      </w:pPr>
      <w:r>
        <w:t xml:space="preserve">Obracać lub pochylać widok możesz przy pomocy środkowego klawisza myszki lub mając wciśnięty klawisz </w:t>
      </w:r>
      <w:proofErr w:type="spellStart"/>
      <w:r w:rsidRPr="00C257EE">
        <w:rPr>
          <w:b/>
        </w:rPr>
        <w:t>Ctrl</w:t>
      </w:r>
      <w:proofErr w:type="spellEnd"/>
      <w:r>
        <w:t xml:space="preserve"> w trakcie przeciągania. </w:t>
      </w:r>
    </w:p>
    <w:p w:rsidR="004F2280" w:rsidRDefault="004F2280" w:rsidP="00C257EE">
      <w:pPr>
        <w:pStyle w:val="Akapitzlist"/>
        <w:numPr>
          <w:ilvl w:val="1"/>
          <w:numId w:val="3"/>
        </w:numPr>
        <w:spacing w:after="0"/>
        <w:jc w:val="both"/>
      </w:pPr>
      <w:r>
        <w:t xml:space="preserve">Jeżeli do nawigacji po WWT chcesz użyć kontrolera </w:t>
      </w:r>
      <w:r w:rsidRPr="00C46E00">
        <w:t xml:space="preserve">XBOX 360 </w:t>
      </w:r>
      <w:r>
        <w:t xml:space="preserve">podłącz go </w:t>
      </w:r>
      <w:r w:rsidRPr="00C257EE">
        <w:rPr>
          <w:b/>
        </w:rPr>
        <w:t>przed</w:t>
      </w:r>
      <w:r>
        <w:t xml:space="preserve"> uruchomieniem programu. </w:t>
      </w:r>
    </w:p>
    <w:p w:rsidR="004F2280" w:rsidRDefault="004F2280" w:rsidP="00C257EE">
      <w:pPr>
        <w:pStyle w:val="Akapitzlist"/>
        <w:numPr>
          <w:ilvl w:val="1"/>
          <w:numId w:val="3"/>
        </w:numPr>
        <w:spacing w:after="0"/>
        <w:jc w:val="both"/>
      </w:pPr>
      <w:r>
        <w:t xml:space="preserve">Kliknięcie w miniaturę reprezentującą obiekt spowoduje przesunięcie się obrazu tak by ten obiekt znalazł się w centrum pola widzenia. Dwa kliknięcia spowodują jednak że nie będzie przesunięcia lecz skok bezpośrednio do widoku z obiektem położonym w centrum.  </w:t>
      </w:r>
    </w:p>
    <w:p w:rsidR="004F2280" w:rsidRDefault="004F2280" w:rsidP="00C257EE">
      <w:pPr>
        <w:pStyle w:val="Akapitzlist"/>
        <w:numPr>
          <w:ilvl w:val="1"/>
          <w:numId w:val="3"/>
        </w:numPr>
        <w:spacing w:after="0"/>
        <w:jc w:val="both"/>
      </w:pPr>
      <w:r>
        <w:t xml:space="preserve">Pomiędzy kolejnymi stronami z miniaturami obiektów znajdującymi się w dolnym panelu możesz poruszać się przy pomocy kółka myszki. </w:t>
      </w:r>
    </w:p>
    <w:p w:rsidR="004F2280" w:rsidRDefault="004F2280" w:rsidP="00C257EE">
      <w:pPr>
        <w:pStyle w:val="Akapitzlist"/>
        <w:numPr>
          <w:ilvl w:val="1"/>
          <w:numId w:val="3"/>
        </w:numPr>
        <w:spacing w:after="0"/>
        <w:jc w:val="both"/>
      </w:pPr>
      <w:r>
        <w:t xml:space="preserve">Kliknięcie prawym klawiszem myszki na obiekcie spowoduje przywołanie szukacza, dzięki któremu możesz uzyskać dodatkowe informacje. </w:t>
      </w:r>
    </w:p>
    <w:p w:rsidR="004F2280" w:rsidRPr="00C257EE" w:rsidRDefault="004F2280" w:rsidP="00C257E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Segoe UI"/>
          <w:color w:val="000000"/>
          <w:sz w:val="24"/>
          <w:szCs w:val="24"/>
        </w:rPr>
      </w:pPr>
      <w:r>
        <w:t>Zakładki znajdujące się w menu są dwuczęściowe:  górna część otwiera panel powiązany z daną zakładką, dolna część otwiera skojarzone z nią podmenu.</w:t>
      </w:r>
    </w:p>
    <w:p w:rsidR="00BB366F" w:rsidRPr="00BF4102" w:rsidRDefault="00BB366F" w:rsidP="00BB366F">
      <w:pPr>
        <w:autoSpaceDE w:val="0"/>
        <w:autoSpaceDN w:val="0"/>
        <w:adjustRightInd w:val="0"/>
        <w:spacing w:after="0" w:line="240" w:lineRule="auto"/>
        <w:ind w:left="720"/>
        <w:rPr>
          <w:rFonts w:cs="Segoe UI"/>
          <w:color w:val="000000"/>
          <w:sz w:val="24"/>
          <w:szCs w:val="24"/>
        </w:rPr>
      </w:pPr>
    </w:p>
    <w:p w:rsidR="00BB366F" w:rsidRDefault="004F2280" w:rsidP="00C257EE">
      <w:pPr>
        <w:numPr>
          <w:ilvl w:val="1"/>
          <w:numId w:val="2"/>
        </w:numPr>
        <w:ind w:left="360"/>
        <w:jc w:val="both"/>
        <w:rPr>
          <w:sz w:val="24"/>
          <w:szCs w:val="24"/>
        </w:rPr>
      </w:pPr>
      <w:r w:rsidRPr="00EE762C">
        <w:rPr>
          <w:sz w:val="24"/>
          <w:szCs w:val="24"/>
        </w:rPr>
        <w:t xml:space="preserve">Kliknij po kolei w następujące zakładki menu znajdującego się u góry ekranu: </w:t>
      </w:r>
      <w:r w:rsidRPr="00C257EE">
        <w:rPr>
          <w:b/>
          <w:sz w:val="24"/>
          <w:szCs w:val="24"/>
        </w:rPr>
        <w:t>Eksploruj</w:t>
      </w:r>
      <w:r w:rsidRPr="00EE762C">
        <w:rPr>
          <w:sz w:val="24"/>
          <w:szCs w:val="24"/>
        </w:rPr>
        <w:t xml:space="preserve">, </w:t>
      </w:r>
      <w:r w:rsidRPr="00C257EE">
        <w:rPr>
          <w:b/>
          <w:sz w:val="24"/>
          <w:szCs w:val="24"/>
        </w:rPr>
        <w:t>Seanse</w:t>
      </w:r>
      <w:r w:rsidRPr="00EE762C">
        <w:rPr>
          <w:sz w:val="24"/>
          <w:szCs w:val="24"/>
        </w:rPr>
        <w:t xml:space="preserve"> oraz </w:t>
      </w:r>
      <w:r w:rsidRPr="00C257EE">
        <w:rPr>
          <w:b/>
          <w:sz w:val="24"/>
          <w:szCs w:val="24"/>
        </w:rPr>
        <w:t>Szukaj</w:t>
      </w:r>
      <w:r w:rsidRPr="00EE762C">
        <w:rPr>
          <w:sz w:val="24"/>
          <w:szCs w:val="24"/>
        </w:rPr>
        <w:t>. Zwróć uwagę, że gdy klikasz w miniatury odnoszące się do kolekcji czy seansów,</w:t>
      </w:r>
      <w:r>
        <w:rPr>
          <w:sz w:val="24"/>
          <w:szCs w:val="24"/>
        </w:rPr>
        <w:t xml:space="preserve"> wyświetla się ś</w:t>
      </w:r>
      <w:r w:rsidRPr="00EE762C">
        <w:rPr>
          <w:sz w:val="24"/>
          <w:szCs w:val="24"/>
        </w:rPr>
        <w:t>cieżka powrotna pokazująca gdzie jesteś.  Umożliw</w:t>
      </w:r>
      <w:r>
        <w:rPr>
          <w:sz w:val="24"/>
          <w:szCs w:val="24"/>
        </w:rPr>
        <w:t>i</w:t>
      </w:r>
      <w:r w:rsidRPr="00EE762C">
        <w:rPr>
          <w:sz w:val="24"/>
          <w:szCs w:val="24"/>
        </w:rPr>
        <w:t>a to powrót do poprzednio wyświetlanego ekranu lub poziomu wewnątrz programu. (</w:t>
      </w:r>
      <w:r w:rsidR="00C257EE">
        <w:rPr>
          <w:sz w:val="24"/>
          <w:szCs w:val="24"/>
        </w:rPr>
        <w:t>Na razie zignoruj zakładki</w:t>
      </w:r>
      <w:r w:rsidRPr="00EE762C">
        <w:rPr>
          <w:sz w:val="24"/>
          <w:szCs w:val="24"/>
        </w:rPr>
        <w:t xml:space="preserve">: </w:t>
      </w:r>
      <w:r w:rsidRPr="00C257EE">
        <w:rPr>
          <w:b/>
          <w:sz w:val="24"/>
          <w:szCs w:val="24"/>
        </w:rPr>
        <w:t>Społeczność</w:t>
      </w:r>
      <w:r w:rsidRPr="00EE762C">
        <w:rPr>
          <w:sz w:val="24"/>
          <w:szCs w:val="24"/>
        </w:rPr>
        <w:t xml:space="preserve">, </w:t>
      </w:r>
      <w:r w:rsidRPr="00C257EE">
        <w:rPr>
          <w:b/>
          <w:sz w:val="24"/>
          <w:szCs w:val="24"/>
        </w:rPr>
        <w:t>Teleskop</w:t>
      </w:r>
      <w:r w:rsidRPr="00EE762C">
        <w:rPr>
          <w:sz w:val="24"/>
          <w:szCs w:val="24"/>
        </w:rPr>
        <w:t xml:space="preserve">, </w:t>
      </w:r>
      <w:r w:rsidRPr="00C257EE">
        <w:rPr>
          <w:b/>
          <w:sz w:val="24"/>
          <w:szCs w:val="24"/>
        </w:rPr>
        <w:t>Widok</w:t>
      </w:r>
      <w:r w:rsidRPr="00EE762C">
        <w:rPr>
          <w:sz w:val="24"/>
          <w:szCs w:val="24"/>
        </w:rPr>
        <w:t xml:space="preserve"> oraz </w:t>
      </w:r>
      <w:r w:rsidRPr="00C257EE">
        <w:rPr>
          <w:b/>
          <w:sz w:val="24"/>
          <w:szCs w:val="24"/>
        </w:rPr>
        <w:t>Ustawienia</w:t>
      </w:r>
      <w:r w:rsidR="00BB366F">
        <w:rPr>
          <w:sz w:val="24"/>
          <w:szCs w:val="24"/>
        </w:rPr>
        <w:t>)</w:t>
      </w:r>
    </w:p>
    <w:p w:rsidR="00BB366F" w:rsidRPr="00ED7F45" w:rsidRDefault="004F2280" w:rsidP="00C257EE">
      <w:pPr>
        <w:numPr>
          <w:ilvl w:val="1"/>
          <w:numId w:val="2"/>
        </w:numPr>
        <w:ind w:left="360"/>
        <w:jc w:val="both"/>
        <w:rPr>
          <w:sz w:val="24"/>
          <w:szCs w:val="24"/>
        </w:rPr>
      </w:pPr>
      <w:r w:rsidRPr="00EE762C">
        <w:rPr>
          <w:color w:val="000000"/>
          <w:sz w:val="24"/>
          <w:szCs w:val="24"/>
        </w:rPr>
        <w:lastRenderedPageBreak/>
        <w:t xml:space="preserve">Kliknij </w:t>
      </w:r>
      <w:r w:rsidRPr="00EE762C">
        <w:rPr>
          <w:b/>
          <w:color w:val="000000"/>
          <w:sz w:val="24"/>
          <w:szCs w:val="24"/>
        </w:rPr>
        <w:t>Eksploruj</w:t>
      </w:r>
      <w:r w:rsidRPr="00EE762C">
        <w:rPr>
          <w:color w:val="000000"/>
          <w:sz w:val="24"/>
          <w:szCs w:val="24"/>
        </w:rPr>
        <w:t xml:space="preserve"> aby wyświetlić </w:t>
      </w:r>
      <w:r w:rsidR="00FD57B1">
        <w:rPr>
          <w:color w:val="000000"/>
          <w:sz w:val="24"/>
          <w:szCs w:val="24"/>
        </w:rPr>
        <w:t>na górnym</w:t>
      </w:r>
      <w:r w:rsidRPr="00EE762C">
        <w:rPr>
          <w:color w:val="000000"/>
          <w:sz w:val="24"/>
          <w:szCs w:val="24"/>
        </w:rPr>
        <w:t xml:space="preserve"> panelu miniatury składające się na </w:t>
      </w:r>
      <w:proofErr w:type="spellStart"/>
      <w:r w:rsidRPr="00EE762C">
        <w:rPr>
          <w:b/>
          <w:color w:val="000000"/>
          <w:sz w:val="24"/>
          <w:szCs w:val="24"/>
        </w:rPr>
        <w:t>Collections</w:t>
      </w:r>
      <w:proofErr w:type="spellEnd"/>
      <w:r w:rsidRPr="00EE762C">
        <w:rPr>
          <w:color w:val="000000"/>
          <w:sz w:val="24"/>
          <w:szCs w:val="24"/>
        </w:rPr>
        <w:t xml:space="preserve"> (Kolekcje).  Kliknięcie którejś z miniatur albo otworzy podzbiór kolejnych, albo ustawi widok na obiekt</w:t>
      </w:r>
      <w:r w:rsidR="00FD57B1">
        <w:rPr>
          <w:color w:val="000000"/>
          <w:sz w:val="24"/>
          <w:szCs w:val="24"/>
        </w:rPr>
        <w:t>,</w:t>
      </w:r>
      <w:r w:rsidRPr="00EE762C">
        <w:rPr>
          <w:color w:val="000000"/>
          <w:sz w:val="24"/>
          <w:szCs w:val="24"/>
        </w:rPr>
        <w:t xml:space="preserve"> który jest reprezentowany przez miniaturę</w:t>
      </w:r>
      <w:r w:rsidR="00BB366F" w:rsidRPr="00ED7F45">
        <w:rPr>
          <w:color w:val="000000"/>
          <w:sz w:val="24"/>
          <w:szCs w:val="24"/>
        </w:rPr>
        <w:t xml:space="preserve">. </w:t>
      </w:r>
    </w:p>
    <w:p w:rsidR="00BB366F" w:rsidRPr="002F2816" w:rsidRDefault="004F2280" w:rsidP="00C257EE">
      <w:pPr>
        <w:numPr>
          <w:ilvl w:val="1"/>
          <w:numId w:val="2"/>
        </w:numPr>
        <w:spacing w:before="100" w:beforeAutospacing="1" w:line="240" w:lineRule="auto"/>
        <w:ind w:left="360"/>
        <w:jc w:val="both"/>
        <w:rPr>
          <w:color w:val="000000"/>
          <w:sz w:val="24"/>
          <w:szCs w:val="24"/>
        </w:rPr>
      </w:pPr>
      <w:r w:rsidRPr="00EE762C">
        <w:rPr>
          <w:color w:val="000000"/>
          <w:sz w:val="24"/>
          <w:szCs w:val="24"/>
        </w:rPr>
        <w:t xml:space="preserve">Odszukaj miniatury opisane </w:t>
      </w:r>
      <w:proofErr w:type="spellStart"/>
      <w:r w:rsidRPr="00EE762C">
        <w:rPr>
          <w:b/>
          <w:color w:val="000000"/>
          <w:sz w:val="24"/>
          <w:szCs w:val="24"/>
        </w:rPr>
        <w:t>Solar</w:t>
      </w:r>
      <w:proofErr w:type="spellEnd"/>
      <w:r w:rsidRPr="00EE762C">
        <w:rPr>
          <w:b/>
          <w:color w:val="000000"/>
          <w:sz w:val="24"/>
          <w:szCs w:val="24"/>
        </w:rPr>
        <w:t xml:space="preserve"> System (</w:t>
      </w:r>
      <w:proofErr w:type="spellStart"/>
      <w:r w:rsidRPr="00EE762C">
        <w:rPr>
          <w:b/>
          <w:color w:val="000000"/>
          <w:sz w:val="24"/>
          <w:szCs w:val="24"/>
        </w:rPr>
        <w:t>Sky</w:t>
      </w:r>
      <w:proofErr w:type="spellEnd"/>
      <w:r w:rsidRPr="00EE762C">
        <w:rPr>
          <w:b/>
          <w:color w:val="000000"/>
          <w:sz w:val="24"/>
          <w:szCs w:val="24"/>
        </w:rPr>
        <w:t>)</w:t>
      </w:r>
      <w:r w:rsidRPr="00EE762C">
        <w:rPr>
          <w:color w:val="000000"/>
          <w:sz w:val="24"/>
          <w:szCs w:val="24"/>
        </w:rPr>
        <w:t xml:space="preserve"> oraz</w:t>
      </w:r>
      <w:r w:rsidRPr="00EE762C">
        <w:rPr>
          <w:b/>
          <w:color w:val="000000"/>
          <w:sz w:val="24"/>
          <w:szCs w:val="24"/>
        </w:rPr>
        <w:t xml:space="preserve"> </w:t>
      </w:r>
      <w:proofErr w:type="spellStart"/>
      <w:r w:rsidRPr="00EE762C">
        <w:rPr>
          <w:b/>
          <w:color w:val="000000"/>
          <w:sz w:val="24"/>
          <w:szCs w:val="24"/>
        </w:rPr>
        <w:t>Planets</w:t>
      </w:r>
      <w:proofErr w:type="spellEnd"/>
      <w:r w:rsidRPr="00EE762C">
        <w:rPr>
          <w:b/>
          <w:color w:val="000000"/>
          <w:sz w:val="24"/>
          <w:szCs w:val="24"/>
        </w:rPr>
        <w:t xml:space="preserve"> and </w:t>
      </w:r>
      <w:proofErr w:type="spellStart"/>
      <w:r w:rsidRPr="00EE762C">
        <w:rPr>
          <w:b/>
          <w:color w:val="000000"/>
          <w:sz w:val="24"/>
          <w:szCs w:val="24"/>
        </w:rPr>
        <w:t>Moons</w:t>
      </w:r>
      <w:proofErr w:type="spellEnd"/>
      <w:r w:rsidRPr="00EE762C">
        <w:rPr>
          <w:b/>
          <w:color w:val="000000"/>
          <w:sz w:val="24"/>
          <w:szCs w:val="24"/>
        </w:rPr>
        <w:t xml:space="preserve"> –</w:t>
      </w:r>
      <w:r w:rsidR="00C257EE">
        <w:rPr>
          <w:b/>
          <w:color w:val="000000"/>
          <w:sz w:val="24"/>
          <w:szCs w:val="24"/>
        </w:rPr>
        <w:t xml:space="preserve"> </w:t>
      </w:r>
      <w:r w:rsidRPr="00EE762C">
        <w:rPr>
          <w:color w:val="000000"/>
          <w:sz w:val="24"/>
          <w:szCs w:val="24"/>
        </w:rPr>
        <w:t>Przyjrzyj się paru reprezentowanym przez nie planetom</w:t>
      </w:r>
      <w:r w:rsidR="00BB366F">
        <w:rPr>
          <w:color w:val="000000"/>
          <w:sz w:val="24"/>
          <w:szCs w:val="24"/>
        </w:rPr>
        <w:t xml:space="preserve">. </w:t>
      </w:r>
    </w:p>
    <w:p w:rsidR="00BB366F" w:rsidRDefault="004F2280" w:rsidP="00C257EE">
      <w:pPr>
        <w:numPr>
          <w:ilvl w:val="1"/>
          <w:numId w:val="2"/>
        </w:numPr>
        <w:spacing w:before="100" w:beforeAutospacing="1" w:line="240" w:lineRule="auto"/>
        <w:ind w:left="360"/>
        <w:jc w:val="both"/>
        <w:rPr>
          <w:sz w:val="24"/>
          <w:szCs w:val="24"/>
        </w:rPr>
      </w:pPr>
      <w:r w:rsidRPr="00EE762C">
        <w:rPr>
          <w:color w:val="000000"/>
          <w:sz w:val="24"/>
          <w:szCs w:val="24"/>
        </w:rPr>
        <w:t xml:space="preserve">Seans w </w:t>
      </w:r>
      <w:proofErr w:type="spellStart"/>
      <w:r w:rsidRPr="00EE762C">
        <w:rPr>
          <w:color w:val="000000"/>
          <w:sz w:val="24"/>
          <w:szCs w:val="24"/>
        </w:rPr>
        <w:t>WorldWide</w:t>
      </w:r>
      <w:proofErr w:type="spellEnd"/>
      <w:r w:rsidRPr="00EE762C">
        <w:rPr>
          <w:color w:val="000000"/>
          <w:sz w:val="24"/>
          <w:szCs w:val="24"/>
        </w:rPr>
        <w:t xml:space="preserve"> </w:t>
      </w:r>
      <w:proofErr w:type="spellStart"/>
      <w:r w:rsidRPr="00EE762C">
        <w:rPr>
          <w:color w:val="000000"/>
          <w:sz w:val="24"/>
          <w:szCs w:val="24"/>
        </w:rPr>
        <w:t>Telescope</w:t>
      </w:r>
      <w:proofErr w:type="spellEnd"/>
      <w:r w:rsidRPr="00EE762C">
        <w:rPr>
          <w:color w:val="000000"/>
          <w:sz w:val="24"/>
          <w:szCs w:val="24"/>
        </w:rPr>
        <w:t xml:space="preserve"> to rodzaj animowanej prezentacji. Kliknij </w:t>
      </w:r>
      <w:r w:rsidRPr="00EE762C">
        <w:rPr>
          <w:b/>
          <w:bCs/>
          <w:color w:val="000000"/>
          <w:sz w:val="24"/>
          <w:szCs w:val="24"/>
        </w:rPr>
        <w:t>Seanse</w:t>
      </w:r>
      <w:r w:rsidRPr="00EE762C">
        <w:rPr>
          <w:color w:val="000000"/>
          <w:sz w:val="24"/>
          <w:szCs w:val="24"/>
        </w:rPr>
        <w:t xml:space="preserve"> aby zobaczyć jakie ich rodzaje znajdują się w WWT. Przyjrzyj się uważniej niektórym z nich</w:t>
      </w:r>
      <w:r w:rsidR="00BB366F">
        <w:rPr>
          <w:color w:val="000000"/>
          <w:sz w:val="24"/>
          <w:szCs w:val="24"/>
        </w:rPr>
        <w:t>.</w:t>
      </w:r>
    </w:p>
    <w:p w:rsidR="00BB366F" w:rsidRDefault="004F2280" w:rsidP="00C257EE">
      <w:pPr>
        <w:numPr>
          <w:ilvl w:val="1"/>
          <w:numId w:val="2"/>
        </w:numPr>
        <w:spacing w:before="100" w:beforeAutospacing="1" w:line="240" w:lineRule="auto"/>
        <w:ind w:left="360"/>
        <w:jc w:val="both"/>
        <w:rPr>
          <w:sz w:val="24"/>
          <w:szCs w:val="24"/>
        </w:rPr>
      </w:pPr>
      <w:r w:rsidRPr="00EE762C">
        <w:rPr>
          <w:sz w:val="24"/>
          <w:szCs w:val="24"/>
        </w:rPr>
        <w:t xml:space="preserve">Kliknij </w:t>
      </w:r>
      <w:hyperlink r:id="rId9" w:history="1">
        <w:r w:rsidRPr="00EE762C">
          <w:rPr>
            <w:b/>
            <w:bCs/>
            <w:sz w:val="24"/>
            <w:szCs w:val="24"/>
          </w:rPr>
          <w:t>Szukaj</w:t>
        </w:r>
      </w:hyperlink>
      <w:r w:rsidRPr="00EE762C">
        <w:rPr>
          <w:sz w:val="24"/>
          <w:szCs w:val="24"/>
        </w:rPr>
        <w:t xml:space="preserve"> i wprowadź termin związany z astronomią aby zobaczyć co znajdzie dla ciebie WWT. </w:t>
      </w:r>
      <w:r w:rsidR="00AD58DC" w:rsidRPr="00EE762C">
        <w:rPr>
          <w:sz w:val="24"/>
          <w:szCs w:val="24"/>
        </w:rPr>
        <w:t>Niestety, ponieważ tłumaczenie interfejsu nie było do końca możliwe, musisz czasami posłużyć się słownictwem angielskim.</w:t>
      </w:r>
      <w:r w:rsidR="00AD58DC">
        <w:rPr>
          <w:sz w:val="24"/>
          <w:szCs w:val="24"/>
        </w:rPr>
        <w:t xml:space="preserve"> Przykładami do wyszukiwania mogą być: </w:t>
      </w:r>
      <w:r w:rsidR="00CB503D" w:rsidRPr="00CB503D">
        <w:rPr>
          <w:b/>
          <w:sz w:val="24"/>
          <w:szCs w:val="24"/>
        </w:rPr>
        <w:t>Jupiter</w:t>
      </w:r>
      <w:r w:rsidR="00CB503D">
        <w:rPr>
          <w:sz w:val="24"/>
          <w:szCs w:val="24"/>
        </w:rPr>
        <w:t xml:space="preserve"> (Jowisz), </w:t>
      </w:r>
      <w:r w:rsidR="00CB503D" w:rsidRPr="00CB503D">
        <w:rPr>
          <w:b/>
          <w:sz w:val="24"/>
          <w:szCs w:val="24"/>
        </w:rPr>
        <w:t>M51</w:t>
      </w:r>
      <w:r w:rsidR="00CB503D">
        <w:rPr>
          <w:sz w:val="24"/>
          <w:szCs w:val="24"/>
        </w:rPr>
        <w:t xml:space="preserve"> (Galaktyka Wirowa), </w:t>
      </w:r>
      <w:r w:rsidR="00CB503D" w:rsidRPr="00CB503D">
        <w:rPr>
          <w:b/>
          <w:sz w:val="24"/>
          <w:szCs w:val="24"/>
        </w:rPr>
        <w:t>M42</w:t>
      </w:r>
      <w:r w:rsidR="00CB503D">
        <w:rPr>
          <w:sz w:val="24"/>
          <w:szCs w:val="24"/>
        </w:rPr>
        <w:t xml:space="preserve"> (Wielka Mgławica w Orionie)</w:t>
      </w:r>
      <w:r w:rsidR="0051440C">
        <w:rPr>
          <w:sz w:val="24"/>
          <w:szCs w:val="24"/>
        </w:rPr>
        <w:t>.</w:t>
      </w:r>
      <w:r w:rsidR="00CB503D">
        <w:rPr>
          <w:sz w:val="24"/>
          <w:szCs w:val="24"/>
        </w:rPr>
        <w:t xml:space="preserve"> </w:t>
      </w:r>
      <w:r w:rsidRPr="00EE762C">
        <w:rPr>
          <w:sz w:val="24"/>
          <w:szCs w:val="24"/>
        </w:rPr>
        <w:t xml:space="preserve">Spróbuj też użyć bardziej ogólnych terminów, takich jak </w:t>
      </w:r>
      <w:proofErr w:type="spellStart"/>
      <w:r w:rsidR="00CB503D" w:rsidRPr="00CB503D">
        <w:rPr>
          <w:b/>
          <w:sz w:val="24"/>
          <w:szCs w:val="24"/>
        </w:rPr>
        <w:t>comet</w:t>
      </w:r>
      <w:proofErr w:type="spellEnd"/>
      <w:r w:rsidR="00CB503D">
        <w:rPr>
          <w:sz w:val="24"/>
          <w:szCs w:val="24"/>
        </w:rPr>
        <w:t xml:space="preserve"> (</w:t>
      </w:r>
      <w:r w:rsidRPr="00EE762C">
        <w:rPr>
          <w:sz w:val="24"/>
          <w:szCs w:val="24"/>
        </w:rPr>
        <w:t>kometa</w:t>
      </w:r>
      <w:r w:rsidR="00CB503D">
        <w:rPr>
          <w:sz w:val="24"/>
          <w:szCs w:val="24"/>
        </w:rPr>
        <w:t>)</w:t>
      </w:r>
      <w:r w:rsidRPr="00EE762C">
        <w:rPr>
          <w:sz w:val="24"/>
          <w:szCs w:val="24"/>
        </w:rPr>
        <w:t xml:space="preserve"> </w:t>
      </w:r>
      <w:proofErr w:type="spellStart"/>
      <w:r w:rsidR="00CB503D" w:rsidRPr="00CB503D">
        <w:rPr>
          <w:b/>
          <w:sz w:val="24"/>
          <w:szCs w:val="24"/>
        </w:rPr>
        <w:t>galaxy</w:t>
      </w:r>
      <w:proofErr w:type="spellEnd"/>
      <w:r w:rsidR="00CB503D">
        <w:rPr>
          <w:sz w:val="24"/>
          <w:szCs w:val="24"/>
        </w:rPr>
        <w:t xml:space="preserve"> (galaktyka)</w:t>
      </w:r>
      <w:r w:rsidR="00BB366F">
        <w:rPr>
          <w:sz w:val="24"/>
          <w:szCs w:val="24"/>
        </w:rPr>
        <w:t>.</w:t>
      </w:r>
    </w:p>
    <w:p w:rsidR="00BB366F" w:rsidRDefault="004F2280" w:rsidP="00C257EE">
      <w:pPr>
        <w:numPr>
          <w:ilvl w:val="1"/>
          <w:numId w:val="2"/>
        </w:numPr>
        <w:spacing w:before="100" w:beforeAutospacing="1" w:line="240" w:lineRule="auto"/>
        <w:ind w:left="360"/>
        <w:jc w:val="both"/>
        <w:rPr>
          <w:sz w:val="24"/>
          <w:szCs w:val="24"/>
        </w:rPr>
      </w:pPr>
      <w:r w:rsidRPr="00EE762C">
        <w:rPr>
          <w:sz w:val="24"/>
          <w:szCs w:val="24"/>
        </w:rPr>
        <w:t xml:space="preserve">Przyjrzyj się </w:t>
      </w:r>
      <w:r w:rsidRPr="00EE762C">
        <w:rPr>
          <w:b/>
          <w:sz w:val="24"/>
          <w:szCs w:val="24"/>
        </w:rPr>
        <w:t>dolnemu panelowi</w:t>
      </w:r>
      <w:r w:rsidRPr="00EE762C">
        <w:rPr>
          <w:sz w:val="24"/>
          <w:szCs w:val="24"/>
        </w:rPr>
        <w:t xml:space="preserve">. Na dole ekranu znajdziesz listy umożliwiające nawigację po różnych widokach nieba w WWT. Lista </w:t>
      </w:r>
      <w:r w:rsidRPr="00EE762C">
        <w:rPr>
          <w:b/>
          <w:sz w:val="24"/>
          <w:szCs w:val="24"/>
        </w:rPr>
        <w:t>Zobacz</w:t>
      </w:r>
      <w:r w:rsidRPr="00EE762C">
        <w:rPr>
          <w:sz w:val="24"/>
          <w:szCs w:val="24"/>
        </w:rPr>
        <w:t xml:space="preserve"> zawiera pozycje: </w:t>
      </w:r>
      <w:proofErr w:type="spellStart"/>
      <w:r w:rsidRPr="00EE762C">
        <w:rPr>
          <w:b/>
          <w:sz w:val="24"/>
          <w:szCs w:val="24"/>
        </w:rPr>
        <w:t>Earth</w:t>
      </w:r>
      <w:proofErr w:type="spellEnd"/>
      <w:r w:rsidRPr="00EE762C">
        <w:rPr>
          <w:sz w:val="24"/>
          <w:szCs w:val="24"/>
        </w:rPr>
        <w:t xml:space="preserve"> (Ziemia), </w:t>
      </w:r>
      <w:r w:rsidRPr="00EE762C">
        <w:rPr>
          <w:b/>
          <w:sz w:val="24"/>
          <w:szCs w:val="24"/>
        </w:rPr>
        <w:t>Planet</w:t>
      </w:r>
      <w:r w:rsidRPr="00EE762C">
        <w:rPr>
          <w:sz w:val="24"/>
          <w:szCs w:val="24"/>
        </w:rPr>
        <w:t xml:space="preserve"> (Planeta), </w:t>
      </w:r>
      <w:proofErr w:type="spellStart"/>
      <w:r w:rsidRPr="00EE762C">
        <w:rPr>
          <w:b/>
          <w:sz w:val="24"/>
          <w:szCs w:val="24"/>
        </w:rPr>
        <w:t>Sky</w:t>
      </w:r>
      <w:proofErr w:type="spellEnd"/>
      <w:r w:rsidRPr="00EE762C">
        <w:rPr>
          <w:sz w:val="24"/>
          <w:szCs w:val="24"/>
        </w:rPr>
        <w:t xml:space="preserve"> (Niebo),  </w:t>
      </w:r>
      <w:r w:rsidRPr="00EE762C">
        <w:rPr>
          <w:b/>
          <w:sz w:val="24"/>
          <w:szCs w:val="24"/>
        </w:rPr>
        <w:t>Panorama</w:t>
      </w:r>
      <w:r w:rsidRPr="00EE762C">
        <w:rPr>
          <w:sz w:val="24"/>
          <w:szCs w:val="24"/>
        </w:rPr>
        <w:t xml:space="preserve"> (Panorama) oraz </w:t>
      </w:r>
      <w:proofErr w:type="spellStart"/>
      <w:r w:rsidRPr="00EE762C">
        <w:rPr>
          <w:b/>
          <w:sz w:val="24"/>
          <w:szCs w:val="24"/>
        </w:rPr>
        <w:t>Solar</w:t>
      </w:r>
      <w:proofErr w:type="spellEnd"/>
      <w:r w:rsidRPr="00EE762C">
        <w:rPr>
          <w:b/>
          <w:sz w:val="24"/>
          <w:szCs w:val="24"/>
        </w:rPr>
        <w:t xml:space="preserve"> System</w:t>
      </w:r>
      <w:r w:rsidRPr="00EE762C">
        <w:rPr>
          <w:sz w:val="24"/>
          <w:szCs w:val="24"/>
        </w:rPr>
        <w:t xml:space="preserve">.  Jest to lista najwyższego poziomu, jeżeli chodzi o to co WWT ma wyświetlać.  Dodatkowe opcje wyświetlania możesz określić przy pomocy listy </w:t>
      </w:r>
      <w:r w:rsidRPr="00EE762C">
        <w:rPr>
          <w:b/>
          <w:sz w:val="24"/>
          <w:szCs w:val="24"/>
        </w:rPr>
        <w:t>Obrazy</w:t>
      </w:r>
      <w:r w:rsidR="00BB366F">
        <w:rPr>
          <w:sz w:val="24"/>
          <w:szCs w:val="24"/>
        </w:rPr>
        <w:t>.</w:t>
      </w:r>
    </w:p>
    <w:p w:rsidR="00BB366F" w:rsidRPr="00F278DD" w:rsidRDefault="004F2280" w:rsidP="00C257EE">
      <w:pPr>
        <w:numPr>
          <w:ilvl w:val="1"/>
          <w:numId w:val="2"/>
        </w:numPr>
        <w:spacing w:before="100" w:beforeAutospacing="1" w:line="240" w:lineRule="auto"/>
        <w:ind w:left="360"/>
        <w:jc w:val="both"/>
        <w:rPr>
          <w:sz w:val="24"/>
          <w:szCs w:val="24"/>
        </w:rPr>
      </w:pPr>
      <w:r w:rsidRPr="00EE762C">
        <w:rPr>
          <w:bCs/>
          <w:sz w:val="24"/>
          <w:szCs w:val="24"/>
        </w:rPr>
        <w:t>Wybierz Ziemię (</w:t>
      </w:r>
      <w:proofErr w:type="spellStart"/>
      <w:r w:rsidRPr="00EE762C">
        <w:rPr>
          <w:b/>
          <w:bCs/>
          <w:sz w:val="24"/>
          <w:szCs w:val="24"/>
        </w:rPr>
        <w:t>Earth</w:t>
      </w:r>
      <w:proofErr w:type="spellEnd"/>
      <w:r w:rsidRPr="00EE762C">
        <w:rPr>
          <w:bCs/>
          <w:sz w:val="24"/>
          <w:szCs w:val="24"/>
        </w:rPr>
        <w:t xml:space="preserve">). Zobaczysz jej model 3D, dla którego przy pomocy listy Obrazy będziesz mógł wybrać: </w:t>
      </w:r>
      <w:proofErr w:type="spellStart"/>
      <w:r w:rsidRPr="0051440C">
        <w:rPr>
          <w:b/>
          <w:bCs/>
          <w:sz w:val="24"/>
          <w:szCs w:val="24"/>
        </w:rPr>
        <w:t>Virtual</w:t>
      </w:r>
      <w:proofErr w:type="spellEnd"/>
      <w:r w:rsidRPr="0051440C">
        <w:rPr>
          <w:b/>
          <w:bCs/>
          <w:sz w:val="24"/>
          <w:szCs w:val="24"/>
        </w:rPr>
        <w:t xml:space="preserve"> </w:t>
      </w:r>
      <w:proofErr w:type="spellStart"/>
      <w:r w:rsidRPr="0051440C">
        <w:rPr>
          <w:b/>
          <w:bCs/>
          <w:sz w:val="24"/>
          <w:szCs w:val="24"/>
        </w:rPr>
        <w:t>Earth</w:t>
      </w:r>
      <w:proofErr w:type="spellEnd"/>
      <w:r w:rsidRPr="0051440C">
        <w:rPr>
          <w:b/>
          <w:bCs/>
          <w:sz w:val="24"/>
          <w:szCs w:val="24"/>
        </w:rPr>
        <w:t xml:space="preserve"> </w:t>
      </w:r>
      <w:proofErr w:type="spellStart"/>
      <w:r w:rsidRPr="0051440C">
        <w:rPr>
          <w:b/>
          <w:bCs/>
          <w:sz w:val="24"/>
          <w:szCs w:val="24"/>
        </w:rPr>
        <w:t>Aerial</w:t>
      </w:r>
      <w:proofErr w:type="spellEnd"/>
      <w:r w:rsidRPr="00EE762C">
        <w:rPr>
          <w:bCs/>
          <w:sz w:val="24"/>
          <w:szCs w:val="24"/>
        </w:rPr>
        <w:t xml:space="preserve"> (widok „satelitarny”), </w:t>
      </w:r>
      <w:proofErr w:type="spellStart"/>
      <w:r w:rsidRPr="0051440C">
        <w:rPr>
          <w:b/>
          <w:bCs/>
          <w:sz w:val="24"/>
          <w:szCs w:val="24"/>
        </w:rPr>
        <w:t>Hybrid</w:t>
      </w:r>
      <w:proofErr w:type="spellEnd"/>
      <w:r w:rsidRPr="00EE762C">
        <w:rPr>
          <w:bCs/>
          <w:sz w:val="24"/>
          <w:szCs w:val="24"/>
        </w:rPr>
        <w:t xml:space="preserve"> (satelitarny </w:t>
      </w:r>
      <w:r w:rsidR="00C257EE">
        <w:rPr>
          <w:bCs/>
          <w:sz w:val="24"/>
          <w:szCs w:val="24"/>
        </w:rPr>
        <w:br/>
      </w:r>
      <w:r w:rsidRPr="00EE762C">
        <w:rPr>
          <w:bCs/>
          <w:sz w:val="24"/>
          <w:szCs w:val="24"/>
        </w:rPr>
        <w:t xml:space="preserve">z naniesioną mapą), </w:t>
      </w:r>
      <w:proofErr w:type="spellStart"/>
      <w:r w:rsidRPr="0051440C">
        <w:rPr>
          <w:b/>
          <w:bCs/>
          <w:sz w:val="24"/>
          <w:szCs w:val="24"/>
        </w:rPr>
        <w:t>Streets</w:t>
      </w:r>
      <w:proofErr w:type="spellEnd"/>
      <w:r w:rsidRPr="00EE762C">
        <w:rPr>
          <w:bCs/>
          <w:sz w:val="24"/>
          <w:szCs w:val="24"/>
        </w:rPr>
        <w:t xml:space="preserve"> (mapa) oraz </w:t>
      </w:r>
      <w:proofErr w:type="spellStart"/>
      <w:r w:rsidRPr="0051440C">
        <w:rPr>
          <w:b/>
          <w:bCs/>
          <w:sz w:val="24"/>
          <w:szCs w:val="24"/>
        </w:rPr>
        <w:t>Night</w:t>
      </w:r>
      <w:proofErr w:type="spellEnd"/>
      <w:r w:rsidRPr="00EE762C">
        <w:rPr>
          <w:bCs/>
          <w:sz w:val="24"/>
          <w:szCs w:val="24"/>
        </w:rPr>
        <w:t xml:space="preserve"> (widok nocny)</w:t>
      </w:r>
      <w:r w:rsidR="00BB366F" w:rsidRPr="00F278DD">
        <w:rPr>
          <w:bCs/>
          <w:sz w:val="24"/>
          <w:szCs w:val="24"/>
        </w:rPr>
        <w:t>.</w:t>
      </w:r>
    </w:p>
    <w:p w:rsidR="00BB366F" w:rsidRPr="00F278DD" w:rsidRDefault="004F2280" w:rsidP="00C257EE">
      <w:pPr>
        <w:numPr>
          <w:ilvl w:val="1"/>
          <w:numId w:val="2"/>
        </w:numPr>
        <w:spacing w:before="100" w:beforeAutospacing="1" w:line="240" w:lineRule="auto"/>
        <w:ind w:left="360"/>
        <w:jc w:val="both"/>
        <w:rPr>
          <w:sz w:val="24"/>
          <w:szCs w:val="24"/>
        </w:rPr>
      </w:pPr>
      <w:r w:rsidRPr="00EE762C">
        <w:rPr>
          <w:bCs/>
          <w:sz w:val="24"/>
          <w:szCs w:val="24"/>
        </w:rPr>
        <w:t xml:space="preserve">Z listy </w:t>
      </w:r>
      <w:r w:rsidRPr="00EE762C">
        <w:rPr>
          <w:b/>
          <w:bCs/>
          <w:sz w:val="24"/>
          <w:szCs w:val="24"/>
        </w:rPr>
        <w:t>Zobacz</w:t>
      </w:r>
      <w:r w:rsidRPr="00EE762C">
        <w:rPr>
          <w:bCs/>
          <w:sz w:val="24"/>
          <w:szCs w:val="24"/>
        </w:rPr>
        <w:t xml:space="preserve"> wybierz </w:t>
      </w:r>
      <w:r w:rsidRPr="00EE762C">
        <w:rPr>
          <w:b/>
          <w:bCs/>
          <w:sz w:val="24"/>
          <w:szCs w:val="24"/>
        </w:rPr>
        <w:t xml:space="preserve"> planetę (Planet). </w:t>
      </w:r>
      <w:r w:rsidRPr="00EE762C">
        <w:rPr>
          <w:bCs/>
          <w:sz w:val="24"/>
          <w:szCs w:val="24"/>
        </w:rPr>
        <w:t xml:space="preserve">W </w:t>
      </w:r>
      <w:r w:rsidRPr="00EE762C">
        <w:rPr>
          <w:b/>
          <w:bCs/>
          <w:sz w:val="24"/>
          <w:szCs w:val="24"/>
        </w:rPr>
        <w:t>obrazach</w:t>
      </w:r>
      <w:r w:rsidRPr="00EE762C">
        <w:rPr>
          <w:bCs/>
          <w:sz w:val="24"/>
          <w:szCs w:val="24"/>
        </w:rPr>
        <w:t xml:space="preserve"> znajdziesz planety i księżyce które możesz wyświetlić</w:t>
      </w:r>
      <w:r w:rsidR="00BB366F" w:rsidRPr="00F278DD">
        <w:rPr>
          <w:bCs/>
          <w:sz w:val="24"/>
          <w:szCs w:val="24"/>
        </w:rPr>
        <w:t xml:space="preserve">. </w:t>
      </w:r>
    </w:p>
    <w:p w:rsidR="00BB366F" w:rsidRPr="00BF4102" w:rsidRDefault="004F2280" w:rsidP="00C257EE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jc w:val="both"/>
        <w:rPr>
          <w:b/>
          <w:bCs/>
          <w:sz w:val="24"/>
          <w:szCs w:val="24"/>
        </w:rPr>
      </w:pPr>
      <w:r w:rsidRPr="00EE762C">
        <w:rPr>
          <w:bCs/>
          <w:sz w:val="24"/>
          <w:szCs w:val="24"/>
        </w:rPr>
        <w:t xml:space="preserve">Wybierz </w:t>
      </w:r>
      <w:r w:rsidRPr="00EE762C">
        <w:rPr>
          <w:b/>
          <w:bCs/>
          <w:sz w:val="24"/>
          <w:szCs w:val="24"/>
        </w:rPr>
        <w:t>niebo (</w:t>
      </w:r>
      <w:proofErr w:type="spellStart"/>
      <w:r w:rsidRPr="00EE762C">
        <w:rPr>
          <w:b/>
          <w:bCs/>
          <w:sz w:val="24"/>
          <w:szCs w:val="24"/>
        </w:rPr>
        <w:t>Sky</w:t>
      </w:r>
      <w:proofErr w:type="spellEnd"/>
      <w:r w:rsidRPr="00EE762C">
        <w:rPr>
          <w:b/>
          <w:bCs/>
          <w:sz w:val="24"/>
          <w:szCs w:val="24"/>
        </w:rPr>
        <w:t>)</w:t>
      </w:r>
      <w:r w:rsidRPr="00EE762C">
        <w:rPr>
          <w:sz w:val="24"/>
          <w:szCs w:val="24"/>
        </w:rPr>
        <w:t xml:space="preserve">. Ta opcja umożliwi ci zobaczenie nieba w różnych pasmach elektromagnetycznego spektrum, które możesz wybrać z listy </w:t>
      </w:r>
      <w:r w:rsidRPr="00EE762C">
        <w:rPr>
          <w:b/>
          <w:sz w:val="24"/>
          <w:szCs w:val="24"/>
        </w:rPr>
        <w:t>Obrazy</w:t>
      </w:r>
      <w:r w:rsidR="00BB366F">
        <w:rPr>
          <w:sz w:val="24"/>
          <w:szCs w:val="24"/>
        </w:rPr>
        <w:t>.</w:t>
      </w:r>
    </w:p>
    <w:p w:rsidR="009C1BD3" w:rsidRPr="00C257EE" w:rsidRDefault="004F2280" w:rsidP="00C257EE">
      <w:pPr>
        <w:numPr>
          <w:ilvl w:val="1"/>
          <w:numId w:val="2"/>
        </w:numPr>
        <w:spacing w:before="240" w:after="0" w:line="240" w:lineRule="auto"/>
        <w:ind w:left="360"/>
        <w:contextualSpacing/>
        <w:jc w:val="both"/>
        <w:rPr>
          <w:color w:val="000000"/>
          <w:sz w:val="24"/>
          <w:szCs w:val="24"/>
        </w:rPr>
      </w:pPr>
      <w:r w:rsidRPr="00C257EE">
        <w:rPr>
          <w:bCs/>
          <w:sz w:val="24"/>
          <w:szCs w:val="24"/>
        </w:rPr>
        <w:t>Wybierz panoramę</w:t>
      </w:r>
      <w:r w:rsidRPr="00C257EE">
        <w:rPr>
          <w:b/>
          <w:bCs/>
          <w:sz w:val="24"/>
          <w:szCs w:val="24"/>
        </w:rPr>
        <w:t xml:space="preserve"> (Panorama). </w:t>
      </w:r>
      <w:r w:rsidRPr="00C257EE">
        <w:rPr>
          <w:bCs/>
          <w:sz w:val="24"/>
          <w:szCs w:val="24"/>
        </w:rPr>
        <w:t xml:space="preserve">Opcja ta umożliwi ci obejrzenie szeregu panoramicznych zdjęć  wykonanych przez statki kosmiczne które wylądowały na Księżycu i Marsie.  </w:t>
      </w:r>
      <w:r w:rsidR="00C257EE" w:rsidRPr="00C257EE">
        <w:rPr>
          <w:bCs/>
          <w:sz w:val="24"/>
          <w:szCs w:val="24"/>
        </w:rPr>
        <w:br/>
      </w:r>
      <w:r w:rsidRPr="00C257EE">
        <w:rPr>
          <w:bCs/>
          <w:sz w:val="24"/>
          <w:szCs w:val="24"/>
        </w:rPr>
        <w:t>Wybierz Układ Słoneczny (</w:t>
      </w:r>
      <w:proofErr w:type="spellStart"/>
      <w:r w:rsidRPr="00C257EE">
        <w:rPr>
          <w:b/>
          <w:bCs/>
          <w:sz w:val="24"/>
          <w:szCs w:val="24"/>
        </w:rPr>
        <w:t>Solar</w:t>
      </w:r>
      <w:proofErr w:type="spellEnd"/>
      <w:r w:rsidRPr="00C257EE">
        <w:rPr>
          <w:sz w:val="24"/>
          <w:szCs w:val="24"/>
        </w:rPr>
        <w:t xml:space="preserve"> </w:t>
      </w:r>
      <w:r w:rsidRPr="00C257EE">
        <w:rPr>
          <w:b/>
          <w:bCs/>
          <w:sz w:val="24"/>
          <w:szCs w:val="24"/>
        </w:rPr>
        <w:t xml:space="preserve">System). </w:t>
      </w:r>
      <w:r w:rsidRPr="00C257EE">
        <w:rPr>
          <w:bCs/>
          <w:sz w:val="24"/>
          <w:szCs w:val="24"/>
        </w:rPr>
        <w:t>Zobaczysz zawieszone w przestrzeni Słońc</w:t>
      </w:r>
      <w:r w:rsidR="00FD57B1" w:rsidRPr="00C257EE">
        <w:rPr>
          <w:bCs/>
          <w:sz w:val="24"/>
          <w:szCs w:val="24"/>
        </w:rPr>
        <w:t>e</w:t>
      </w:r>
      <w:r w:rsidRPr="00C257EE">
        <w:rPr>
          <w:bCs/>
          <w:sz w:val="24"/>
          <w:szCs w:val="24"/>
        </w:rPr>
        <w:t xml:space="preserve"> oraz krążące wokół niego planety. Zwróć uwagę na prawy dolny narożnik ekranu. Znajdziesz tam suwak o nazwie </w:t>
      </w:r>
      <w:r w:rsidRPr="00C257EE">
        <w:rPr>
          <w:b/>
          <w:bCs/>
          <w:sz w:val="24"/>
          <w:szCs w:val="24"/>
        </w:rPr>
        <w:t xml:space="preserve">Planet </w:t>
      </w:r>
      <w:proofErr w:type="spellStart"/>
      <w:r w:rsidRPr="00C257EE">
        <w:rPr>
          <w:b/>
          <w:bCs/>
          <w:sz w:val="24"/>
          <w:szCs w:val="24"/>
        </w:rPr>
        <w:t>size</w:t>
      </w:r>
      <w:proofErr w:type="spellEnd"/>
      <w:r w:rsidRPr="00C257EE">
        <w:rPr>
          <w:bCs/>
          <w:sz w:val="24"/>
          <w:szCs w:val="24"/>
        </w:rPr>
        <w:t>. Przy jego pomocy możesz określić, czy planety mają być wyświetlane jako duże (bez zachowania realnej skali wielkości) czy jako małe – co odpowiadać będzie rzeczywistym relacjom pomiędzy ich rozmiarami</w:t>
      </w:r>
      <w:r w:rsidR="00BB366F" w:rsidRPr="00C257EE">
        <w:rPr>
          <w:sz w:val="24"/>
          <w:szCs w:val="24"/>
        </w:rPr>
        <w:t>.</w:t>
      </w:r>
      <w:r w:rsidR="00BB366F" w:rsidRPr="00C257EE" w:rsidDel="002C2714">
        <w:rPr>
          <w:b/>
          <w:sz w:val="28"/>
        </w:rPr>
        <w:t xml:space="preserve"> </w:t>
      </w:r>
    </w:p>
    <w:sectPr w:rsidR="009C1BD3" w:rsidRPr="00C257EE" w:rsidSect="003232E9">
      <w:headerReference w:type="default" r:id="rId10"/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40C" w:rsidRDefault="0051440C" w:rsidP="000E5F71">
      <w:pPr>
        <w:spacing w:after="0" w:line="240" w:lineRule="auto"/>
      </w:pPr>
      <w:r>
        <w:separator/>
      </w:r>
    </w:p>
  </w:endnote>
  <w:endnote w:type="continuationSeparator" w:id="1">
    <w:p w:rsidR="0051440C" w:rsidRDefault="0051440C" w:rsidP="000E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LEJJF+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51440C">
      <w:tc>
        <w:tcPr>
          <w:tcW w:w="918" w:type="dxa"/>
        </w:tcPr>
        <w:p w:rsidR="0051440C" w:rsidRPr="00BB366F" w:rsidRDefault="0051440C">
          <w:pPr>
            <w:pStyle w:val="Stopka"/>
            <w:jc w:val="right"/>
            <w:rPr>
              <w:b/>
              <w:color w:val="4F81BD" w:themeColor="accent1"/>
              <w:sz w:val="20"/>
              <w:szCs w:val="20"/>
            </w:rPr>
          </w:pPr>
          <w:r w:rsidRPr="00364232">
            <w:rPr>
              <w:sz w:val="20"/>
              <w:szCs w:val="20"/>
            </w:rPr>
            <w:fldChar w:fldCharType="begin"/>
          </w:r>
          <w:r w:rsidRPr="00364232">
            <w:rPr>
              <w:sz w:val="20"/>
              <w:szCs w:val="20"/>
            </w:rPr>
            <w:instrText xml:space="preserve"> PAGE   \* MERGEFORMAT </w:instrText>
          </w:r>
          <w:r w:rsidRPr="00364232">
            <w:rPr>
              <w:sz w:val="20"/>
              <w:szCs w:val="20"/>
            </w:rPr>
            <w:fldChar w:fldCharType="separate"/>
          </w:r>
          <w:r w:rsidR="00EB285F" w:rsidRPr="00EB285F">
            <w:rPr>
              <w:b/>
              <w:noProof/>
              <w:color w:val="4F81BD" w:themeColor="accent1"/>
              <w:sz w:val="20"/>
              <w:szCs w:val="20"/>
            </w:rPr>
            <w:t>2</w:t>
          </w:r>
          <w:r w:rsidRPr="00364232">
            <w:rPr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51440C" w:rsidRPr="00BB366F" w:rsidRDefault="00EB285F">
          <w:pPr>
            <w:pStyle w:val="Stopka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Opracowano w oparciu o </w:t>
          </w:r>
          <w:r w:rsidR="0051440C" w:rsidRPr="00364232">
            <w:rPr>
              <w:sz w:val="20"/>
              <w:szCs w:val="20"/>
            </w:rPr>
            <w:t xml:space="preserve">Student Guide to </w:t>
          </w:r>
          <w:proofErr w:type="spellStart"/>
          <w:r w:rsidR="0051440C" w:rsidRPr="00364232">
            <w:rPr>
              <w:sz w:val="20"/>
              <w:szCs w:val="20"/>
            </w:rPr>
            <w:t>Exploring</w:t>
          </w:r>
          <w:proofErr w:type="spellEnd"/>
          <w:r w:rsidR="0051440C" w:rsidRPr="00364232">
            <w:rPr>
              <w:sz w:val="20"/>
              <w:szCs w:val="20"/>
            </w:rPr>
            <w:t xml:space="preserve"> </w:t>
          </w:r>
          <w:proofErr w:type="spellStart"/>
          <w:r w:rsidR="0051440C" w:rsidRPr="00364232">
            <w:rPr>
              <w:sz w:val="20"/>
              <w:szCs w:val="20"/>
            </w:rPr>
            <w:t>WorldWide</w:t>
          </w:r>
          <w:proofErr w:type="spellEnd"/>
          <w:r w:rsidR="0051440C" w:rsidRPr="00364232">
            <w:rPr>
              <w:sz w:val="20"/>
              <w:szCs w:val="20"/>
            </w:rPr>
            <w:t xml:space="preserve"> </w:t>
          </w:r>
          <w:proofErr w:type="spellStart"/>
          <w:r w:rsidR="0051440C" w:rsidRPr="00364232">
            <w:rPr>
              <w:sz w:val="20"/>
              <w:szCs w:val="20"/>
            </w:rPr>
            <w:t>Telescope</w:t>
          </w:r>
          <w:proofErr w:type="spellEnd"/>
        </w:p>
      </w:tc>
    </w:tr>
  </w:tbl>
  <w:p w:rsidR="0051440C" w:rsidRDefault="005144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51440C" w:rsidRPr="001D2182">
      <w:tc>
        <w:tcPr>
          <w:tcW w:w="918" w:type="dxa"/>
        </w:tcPr>
        <w:p w:rsidR="0051440C" w:rsidRPr="001D2182" w:rsidRDefault="0051440C">
          <w:pPr>
            <w:pStyle w:val="Stopka"/>
            <w:jc w:val="right"/>
            <w:rPr>
              <w:rFonts w:asciiTheme="minorHAnsi" w:eastAsiaTheme="minorEastAsia" w:hAnsiTheme="minorHAnsi" w:cstheme="minorBidi"/>
              <w:b/>
              <w:color w:val="4F81BD" w:themeColor="accent1"/>
              <w:sz w:val="32"/>
              <w:szCs w:val="32"/>
            </w:rPr>
          </w:pPr>
          <w:r w:rsidRPr="001D2182">
            <w:rPr>
              <w:rFonts w:asciiTheme="minorHAnsi" w:eastAsiaTheme="minorEastAsia" w:hAnsiTheme="minorHAnsi" w:cstheme="minorBidi"/>
            </w:rPr>
            <w:fldChar w:fldCharType="begin"/>
          </w:r>
          <w:r w:rsidRPr="001D2182">
            <w:rPr>
              <w:rFonts w:asciiTheme="minorHAnsi" w:eastAsiaTheme="minorEastAsia" w:hAnsiTheme="minorHAnsi" w:cstheme="minorBidi"/>
            </w:rPr>
            <w:instrText xml:space="preserve"> PAGE   \* MERGEFORMAT </w:instrText>
          </w:r>
          <w:r w:rsidRPr="001D2182">
            <w:rPr>
              <w:rFonts w:asciiTheme="minorHAnsi" w:eastAsiaTheme="minorEastAsia" w:hAnsiTheme="minorHAnsi" w:cstheme="minorBidi"/>
            </w:rPr>
            <w:fldChar w:fldCharType="separate"/>
          </w:r>
          <w:r w:rsidRPr="004F2280">
            <w:rPr>
              <w:rFonts w:asciiTheme="minorHAnsi" w:eastAsiaTheme="minorEastAsia" w:hAnsiTheme="minorHAnsi" w:cstheme="minorBidi"/>
              <w:b/>
              <w:noProof/>
              <w:color w:val="4F81BD" w:themeColor="accent1"/>
              <w:sz w:val="32"/>
              <w:szCs w:val="32"/>
            </w:rPr>
            <w:t>3</w:t>
          </w:r>
          <w:r w:rsidRPr="001D2182">
            <w:rPr>
              <w:rFonts w:asciiTheme="minorHAnsi" w:eastAsiaTheme="minorEastAsia" w:hAnsiTheme="minorHAnsi" w:cstheme="minorBidi"/>
            </w:rPr>
            <w:fldChar w:fldCharType="end"/>
          </w:r>
        </w:p>
      </w:tc>
      <w:tc>
        <w:tcPr>
          <w:tcW w:w="7938" w:type="dxa"/>
        </w:tcPr>
        <w:p w:rsidR="0051440C" w:rsidRPr="001D2182" w:rsidRDefault="0051440C">
          <w:pPr>
            <w:pStyle w:val="Stopka"/>
            <w:rPr>
              <w:rFonts w:asciiTheme="minorHAnsi" w:eastAsiaTheme="minorEastAsia" w:hAnsiTheme="minorHAnsi" w:cstheme="minorBidi"/>
            </w:rPr>
          </w:pPr>
          <w:proofErr w:type="spellStart"/>
          <w:r w:rsidRPr="001D2182">
            <w:rPr>
              <w:rFonts w:asciiTheme="minorHAnsi" w:eastAsiaTheme="minorEastAsia" w:hAnsiTheme="minorHAnsi" w:cstheme="minorBidi"/>
            </w:rPr>
            <w:t>WorldWide</w:t>
          </w:r>
          <w:proofErr w:type="spellEnd"/>
          <w:r w:rsidRPr="001D2182">
            <w:rPr>
              <w:rFonts w:asciiTheme="minorHAnsi" w:eastAsiaTheme="minorEastAsia" w:hAnsiTheme="minorHAnsi" w:cstheme="minorBidi"/>
            </w:rPr>
            <w:t xml:space="preserve"> </w:t>
          </w:r>
          <w:proofErr w:type="spellStart"/>
          <w:r w:rsidRPr="001D2182">
            <w:rPr>
              <w:rFonts w:asciiTheme="minorHAnsi" w:eastAsiaTheme="minorEastAsia" w:hAnsiTheme="minorHAnsi" w:cstheme="minorBidi"/>
            </w:rPr>
            <w:t>Telescope</w:t>
          </w:r>
          <w:proofErr w:type="spellEnd"/>
          <w:r w:rsidRPr="001D2182">
            <w:rPr>
              <w:rFonts w:asciiTheme="minorHAnsi" w:eastAsiaTheme="minorEastAsia" w:hAnsiTheme="minorHAnsi" w:cstheme="minorBidi"/>
            </w:rPr>
            <w:t xml:space="preserve"> High </w:t>
          </w:r>
          <w:proofErr w:type="spellStart"/>
          <w:r w:rsidRPr="001D2182">
            <w:rPr>
              <w:rFonts w:asciiTheme="minorHAnsi" w:eastAsiaTheme="minorEastAsia" w:hAnsiTheme="minorHAnsi" w:cstheme="minorBidi"/>
            </w:rPr>
            <w:t>School</w:t>
          </w:r>
          <w:proofErr w:type="spellEnd"/>
          <w:r w:rsidRPr="001D2182">
            <w:rPr>
              <w:rFonts w:asciiTheme="minorHAnsi" w:eastAsiaTheme="minorEastAsia" w:hAnsiTheme="minorHAnsi" w:cstheme="minorBidi"/>
            </w:rPr>
            <w:t xml:space="preserve"> </w:t>
          </w:r>
          <w:proofErr w:type="spellStart"/>
          <w:r w:rsidRPr="001D2182">
            <w:rPr>
              <w:rFonts w:asciiTheme="minorHAnsi" w:eastAsiaTheme="minorEastAsia" w:hAnsiTheme="minorHAnsi" w:cstheme="minorBidi"/>
            </w:rPr>
            <w:t>Curricular</w:t>
          </w:r>
          <w:proofErr w:type="spellEnd"/>
          <w:r w:rsidRPr="001D2182">
            <w:rPr>
              <w:rFonts w:asciiTheme="minorHAnsi" w:eastAsiaTheme="minorEastAsia" w:hAnsiTheme="minorHAnsi" w:cstheme="minorBidi"/>
            </w:rPr>
            <w:t xml:space="preserve"> &amp; </w:t>
          </w:r>
          <w:proofErr w:type="spellStart"/>
          <w:r w:rsidRPr="001D2182">
            <w:rPr>
              <w:rFonts w:asciiTheme="minorHAnsi" w:eastAsiaTheme="minorEastAsia" w:hAnsiTheme="minorHAnsi" w:cstheme="minorBidi"/>
            </w:rPr>
            <w:t>Instructional</w:t>
          </w:r>
          <w:proofErr w:type="spellEnd"/>
          <w:r w:rsidRPr="001D2182">
            <w:rPr>
              <w:rFonts w:asciiTheme="minorHAnsi" w:eastAsiaTheme="minorEastAsia" w:hAnsiTheme="minorHAnsi" w:cstheme="minorBidi"/>
            </w:rPr>
            <w:t xml:space="preserve"> Guide </w:t>
          </w:r>
        </w:p>
      </w:tc>
    </w:tr>
  </w:tbl>
  <w:p w:rsidR="0051440C" w:rsidRDefault="005144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40C" w:rsidRDefault="0051440C" w:rsidP="000E5F71">
      <w:pPr>
        <w:spacing w:after="0" w:line="240" w:lineRule="auto"/>
      </w:pPr>
      <w:r>
        <w:separator/>
      </w:r>
    </w:p>
  </w:footnote>
  <w:footnote w:type="continuationSeparator" w:id="1">
    <w:p w:rsidR="0051440C" w:rsidRDefault="0051440C" w:rsidP="000E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0C" w:rsidRDefault="0051440C">
    <w:pPr>
      <w:pStyle w:val="Nagwek"/>
      <w:jc w:val="right"/>
    </w:pPr>
    <w:fldSimple w:instr=" PAGE   \* MERGEFORMAT ">
      <w:r>
        <w:rPr>
          <w:noProof/>
        </w:rPr>
        <w:t>3</w:t>
      </w:r>
    </w:fldSimple>
  </w:p>
  <w:p w:rsidR="0051440C" w:rsidRDefault="005144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D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2AB3A00"/>
    <w:multiLevelType w:val="multilevel"/>
    <w:tmpl w:val="91C2591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30B83"/>
    <w:multiLevelType w:val="multilevel"/>
    <w:tmpl w:val="194A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81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PA 5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</w:docVars>
  <w:rsids>
    <w:rsidRoot w:val="003520C4"/>
    <w:rsid w:val="000E5F71"/>
    <w:rsid w:val="001D2182"/>
    <w:rsid w:val="001E1DE5"/>
    <w:rsid w:val="001F22E0"/>
    <w:rsid w:val="002C2714"/>
    <w:rsid w:val="002F4009"/>
    <w:rsid w:val="003232E9"/>
    <w:rsid w:val="00341064"/>
    <w:rsid w:val="003520C4"/>
    <w:rsid w:val="00364232"/>
    <w:rsid w:val="003959DB"/>
    <w:rsid w:val="003C58FE"/>
    <w:rsid w:val="004F0930"/>
    <w:rsid w:val="004F2280"/>
    <w:rsid w:val="0051440C"/>
    <w:rsid w:val="00527712"/>
    <w:rsid w:val="005C00D3"/>
    <w:rsid w:val="006A4449"/>
    <w:rsid w:val="006C3785"/>
    <w:rsid w:val="009046A3"/>
    <w:rsid w:val="00927F78"/>
    <w:rsid w:val="0097331B"/>
    <w:rsid w:val="009C1618"/>
    <w:rsid w:val="009C1BD3"/>
    <w:rsid w:val="00A3648E"/>
    <w:rsid w:val="00A95977"/>
    <w:rsid w:val="00AD58DC"/>
    <w:rsid w:val="00B35FF3"/>
    <w:rsid w:val="00BB366F"/>
    <w:rsid w:val="00C257EE"/>
    <w:rsid w:val="00C67F4B"/>
    <w:rsid w:val="00CB503D"/>
    <w:rsid w:val="00CC4C0D"/>
    <w:rsid w:val="00D44C4B"/>
    <w:rsid w:val="00D92E35"/>
    <w:rsid w:val="00EA51E6"/>
    <w:rsid w:val="00EB285F"/>
    <w:rsid w:val="00FD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semiHidden="1" w:uiPriority="39" w:unhideWhenUsed="1" w:qFormat="1"/>
  </w:latentStyles>
  <w:style w:type="paragraph" w:default="1" w:styleId="Normalny">
    <w:name w:val="Normal"/>
    <w:qFormat/>
    <w:rsid w:val="009C1618"/>
    <w:pPr>
      <w:spacing w:after="200" w:line="276" w:lineRule="auto"/>
    </w:pPr>
    <w:rPr>
      <w:sz w:val="22"/>
      <w:szCs w:val="22"/>
      <w:lang w:val="pl-PL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4C4B"/>
    <w:pPr>
      <w:pBdr>
        <w:bottom w:val="single" w:sz="4" w:space="3" w:color="auto"/>
      </w:pBdr>
      <w:spacing w:before="480" w:after="240"/>
      <w:contextualSpacing/>
      <w:outlineLvl w:val="0"/>
    </w:pPr>
    <w:rPr>
      <w:b/>
      <w:bCs/>
      <w:sz w:val="4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4C4B"/>
    <w:pPr>
      <w:spacing w:before="200" w:after="0"/>
      <w:outlineLvl w:val="1"/>
    </w:pPr>
    <w:rPr>
      <w:b/>
      <w:bCs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4C4B"/>
    <w:pPr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161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C161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161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618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1618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161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70F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754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basedOn w:val="Domylnaczcionkaakapitu"/>
    <w:rsid w:val="00E75426"/>
    <w:rPr>
      <w:sz w:val="15"/>
      <w:szCs w:val="15"/>
    </w:rPr>
  </w:style>
  <w:style w:type="character" w:styleId="Pogrubienie">
    <w:name w:val="Strong"/>
    <w:uiPriority w:val="22"/>
    <w:qFormat/>
    <w:rsid w:val="009C1618"/>
    <w:rPr>
      <w:b/>
      <w:bCs/>
    </w:rPr>
  </w:style>
  <w:style w:type="paragraph" w:customStyle="1" w:styleId="indent">
    <w:name w:val="indent"/>
    <w:basedOn w:val="Normalny"/>
    <w:rsid w:val="00617147"/>
    <w:pPr>
      <w:spacing w:before="75" w:after="150" w:line="240" w:lineRule="auto"/>
      <w:ind w:left="240"/>
    </w:pPr>
    <w:rPr>
      <w:rFonts w:ascii="Verdana" w:hAnsi="Verdana"/>
      <w:color w:val="798EA8"/>
      <w:sz w:val="18"/>
      <w:szCs w:val="18"/>
    </w:rPr>
  </w:style>
  <w:style w:type="character" w:styleId="Uwydatnienie">
    <w:name w:val="Emphasis"/>
    <w:uiPriority w:val="20"/>
    <w:qFormat/>
    <w:rsid w:val="009C1618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agwek4Znak">
    <w:name w:val="Nagłówek 4 Znak"/>
    <w:basedOn w:val="Domylnaczcionkaakapitu"/>
    <w:link w:val="Nagwek4"/>
    <w:uiPriority w:val="9"/>
    <w:rsid w:val="009C161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9C1618"/>
    <w:rPr>
      <w:rFonts w:ascii="Cambria" w:eastAsia="Times New Roman" w:hAnsi="Cambria" w:cs="Times New Roman"/>
      <w:b/>
      <w:bCs/>
      <w:color w:val="7F7F7F"/>
    </w:rPr>
  </w:style>
  <w:style w:type="paragraph" w:customStyle="1" w:styleId="LightGrid-Accent31">
    <w:name w:val="Light Grid - Accent 31"/>
    <w:basedOn w:val="Normalny"/>
    <w:uiPriority w:val="34"/>
    <w:rsid w:val="00105B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B6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3D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3DA6"/>
  </w:style>
  <w:style w:type="character" w:styleId="Odwoanieprzypisudolnego">
    <w:name w:val="footnote reference"/>
    <w:basedOn w:val="Domylnaczcionkaakapitu"/>
    <w:uiPriority w:val="99"/>
    <w:semiHidden/>
    <w:unhideWhenUsed/>
    <w:rsid w:val="00873DA6"/>
    <w:rPr>
      <w:vertAlign w:val="superscript"/>
    </w:rPr>
  </w:style>
  <w:style w:type="table" w:styleId="Tabela-Siatka">
    <w:name w:val="Table Grid"/>
    <w:basedOn w:val="Standardowy"/>
    <w:uiPriority w:val="59"/>
    <w:rsid w:val="005F28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13136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67B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7B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367B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7B2"/>
    <w:rPr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D44C4B"/>
    <w:rPr>
      <w:b/>
      <w:bCs/>
      <w:sz w:val="48"/>
      <w:szCs w:val="28"/>
      <w:lang w:bidi="en-US"/>
    </w:rPr>
  </w:style>
  <w:style w:type="character" w:customStyle="1" w:styleId="unicode1">
    <w:name w:val="unicode1"/>
    <w:basedOn w:val="Domylnaczcionkaakapitu"/>
    <w:rsid w:val="00931171"/>
    <w:rPr>
      <w:rFonts w:ascii="inherit" w:hAnsi="inherit" w:hint="default"/>
    </w:rPr>
  </w:style>
  <w:style w:type="character" w:styleId="Odwoaniedokomentarza">
    <w:name w:val="annotation reference"/>
    <w:basedOn w:val="Domylnaczcionkaakapitu"/>
    <w:rsid w:val="000A48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48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A4817"/>
  </w:style>
  <w:style w:type="paragraph" w:styleId="Tematkomentarza">
    <w:name w:val="annotation subject"/>
    <w:basedOn w:val="Tekstkomentarza"/>
    <w:next w:val="Tekstkomentarza"/>
    <w:link w:val="TematkomentarzaZnak"/>
    <w:rsid w:val="000A48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A4817"/>
    <w:rPr>
      <w:b/>
      <w:bCs/>
    </w:rPr>
  </w:style>
  <w:style w:type="paragraph" w:customStyle="1" w:styleId="CM109">
    <w:name w:val="CM109"/>
    <w:basedOn w:val="Normalny"/>
    <w:next w:val="Normalny"/>
    <w:uiPriority w:val="99"/>
    <w:rsid w:val="00810F82"/>
    <w:pPr>
      <w:autoSpaceDE w:val="0"/>
      <w:autoSpaceDN w:val="0"/>
      <w:adjustRightInd w:val="0"/>
      <w:spacing w:after="0" w:line="240" w:lineRule="auto"/>
    </w:pPr>
    <w:rPr>
      <w:rFonts w:ascii="BLEJJF+Palatino" w:hAnsi="BLEJJF+Palatino"/>
      <w:sz w:val="24"/>
      <w:szCs w:val="24"/>
    </w:rPr>
  </w:style>
  <w:style w:type="paragraph" w:customStyle="1" w:styleId="ColorfulList-Accent11">
    <w:name w:val="Colorful List - Accent 11"/>
    <w:basedOn w:val="Normalny"/>
    <w:uiPriority w:val="34"/>
    <w:qFormat/>
    <w:rsid w:val="00DC42EF"/>
    <w:pPr>
      <w:ind w:left="720"/>
      <w:contextualSpacing/>
    </w:pPr>
  </w:style>
  <w:style w:type="character" w:styleId="Tytuksiki">
    <w:name w:val="Book Title"/>
    <w:uiPriority w:val="33"/>
    <w:qFormat/>
    <w:rsid w:val="009C1618"/>
    <w:rPr>
      <w:i/>
      <w:iCs/>
      <w:smallCaps/>
      <w:spacing w:val="5"/>
    </w:rPr>
  </w:style>
  <w:style w:type="character" w:customStyle="1" w:styleId="Nagwek2Znak">
    <w:name w:val="Nagłówek 2 Znak"/>
    <w:basedOn w:val="Domylnaczcionkaakapitu"/>
    <w:link w:val="Nagwek2"/>
    <w:uiPriority w:val="9"/>
    <w:rsid w:val="00D44C4B"/>
    <w:rPr>
      <w:b/>
      <w:bCs/>
      <w:sz w:val="36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44C4B"/>
    <w:rPr>
      <w:b/>
      <w:color w:val="000000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161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61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161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161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C161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C1618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161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C1618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9C161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161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C161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C161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161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1618"/>
    <w:rPr>
      <w:b/>
      <w:bCs/>
      <w:i/>
      <w:iCs/>
    </w:rPr>
  </w:style>
  <w:style w:type="character" w:styleId="Wyrnieniedelikatne">
    <w:name w:val="Subtle Emphasis"/>
    <w:uiPriority w:val="19"/>
    <w:qFormat/>
    <w:rsid w:val="009C1618"/>
    <w:rPr>
      <w:i/>
      <w:iCs/>
    </w:rPr>
  </w:style>
  <w:style w:type="character" w:styleId="Wyrnienieintensywne">
    <w:name w:val="Intense Emphasis"/>
    <w:uiPriority w:val="21"/>
    <w:qFormat/>
    <w:rsid w:val="009C1618"/>
    <w:rPr>
      <w:b/>
      <w:bCs/>
    </w:rPr>
  </w:style>
  <w:style w:type="character" w:styleId="Odwoaniedelikatne">
    <w:name w:val="Subtle Reference"/>
    <w:uiPriority w:val="31"/>
    <w:qFormat/>
    <w:rsid w:val="009C1618"/>
    <w:rPr>
      <w:smallCaps/>
    </w:rPr>
  </w:style>
  <w:style w:type="character" w:styleId="Odwoanieintensywne">
    <w:name w:val="Intense Reference"/>
    <w:uiPriority w:val="32"/>
    <w:qFormat/>
    <w:rsid w:val="009C1618"/>
    <w:rPr>
      <w:smallCaps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161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3232E9"/>
    <w:pPr>
      <w:tabs>
        <w:tab w:val="right" w:leader="dot" w:pos="9350"/>
      </w:tabs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30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0111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14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34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331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40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9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8689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29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4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widetelescope.org/ExperienceIt/ExperienceIt.aspx?Page=Educato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../../../AppData/Local/Microsoft/Windows/Temporary%20Internet%20Files/Program%20Files%20(x86)/Microsoft%20Research/Microsoft%20WorldWide%20Telescope/Help/UserGuidePages/TheSearchMenu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-kimrus.REDMOND.000\Documents\WWT%20Curriculum\WWT_HS%20Curriculum\Curriculum%20Guide%20WW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Guide WWT</Template>
  <TotalTime>61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v-kimrus</dc:creator>
  <cp:lastModifiedBy>komp</cp:lastModifiedBy>
  <cp:revision>7</cp:revision>
  <dcterms:created xsi:type="dcterms:W3CDTF">2012-12-03T08:51:00Z</dcterms:created>
  <dcterms:modified xsi:type="dcterms:W3CDTF">2012-12-03T09:43:00Z</dcterms:modified>
</cp:coreProperties>
</file>